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AB" w:rsidRPr="006A0DE8" w:rsidRDefault="00BD76AB" w:rsidP="00BD76AB">
      <w:pPr>
        <w:spacing w:after="0" w:line="240" w:lineRule="auto"/>
        <w:ind w:left="100" w:right="-20"/>
        <w:rPr>
          <w:rFonts w:ascii="Verdana" w:eastAsia="Verdana" w:hAnsi="Verdana" w:cs="Verdana"/>
          <w:b/>
          <w:bCs/>
        </w:rPr>
      </w:pPr>
      <w:bookmarkStart w:id="0" w:name="_GoBack"/>
      <w:bookmarkEnd w:id="0"/>
      <w:r>
        <w:rPr>
          <w:rFonts w:ascii="Verdana" w:eastAsia="Verdana" w:hAnsi="Verdana" w:cs="Verdana"/>
          <w:b/>
          <w:bCs/>
          <w:spacing w:val="-19"/>
        </w:rPr>
        <w:t>V</w:t>
      </w:r>
      <w:r>
        <w:rPr>
          <w:rFonts w:ascii="Verdana" w:eastAsia="Verdana" w:hAnsi="Verdana" w:cs="Verdana"/>
          <w:b/>
          <w:bCs/>
        </w:rPr>
        <w:t>ra</w:t>
      </w:r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</w:rPr>
        <w:t xml:space="preserve">en bij hoofdstuk 5 deel 2   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b/>
          <w:bCs/>
        </w:rPr>
        <w:tab/>
        <w:t>Voederbehoefte varken</w:t>
      </w:r>
    </w:p>
    <w:p w:rsidR="00BD76AB" w:rsidRPr="00923E9A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 w:rsidRPr="00923E9A">
        <w:rPr>
          <w:rFonts w:ascii="Verdana" w:eastAsia="Verdana" w:hAnsi="Verdana" w:cs="Verdana"/>
        </w:rPr>
        <w:t xml:space="preserve">Wat is </w:t>
      </w:r>
      <w:r>
        <w:rPr>
          <w:rFonts w:ascii="Verdana" w:eastAsia="Verdana" w:hAnsi="Verdana" w:cs="Verdana"/>
        </w:rPr>
        <w:t xml:space="preserve">de </w:t>
      </w:r>
      <w:r w:rsidRPr="00923E9A">
        <w:rPr>
          <w:rFonts w:ascii="Verdana" w:eastAsia="Verdana" w:hAnsi="Verdana" w:cs="Verdana"/>
        </w:rPr>
        <w:t xml:space="preserve">functie van een darmfistel bij varkens? </w:t>
      </w:r>
      <w:r>
        <w:rPr>
          <w:rFonts w:ascii="Verdana" w:eastAsia="Verdana" w:hAnsi="Verdana" w:cs="Verdana"/>
          <w:b/>
        </w:rPr>
        <w:br/>
      </w:r>
    </w:p>
    <w:p w:rsidR="00BD76AB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Van bruto-energie naar netto-energie is een grote stap. Welke verliezen treden er tussentijds op?</w:t>
      </w:r>
      <w:r>
        <w:rPr>
          <w:rFonts w:ascii="Verdana" w:eastAsia="Verdana" w:hAnsi="Verdana" w:cs="Verdana"/>
        </w:rPr>
        <w:br/>
      </w:r>
    </w:p>
    <w:p w:rsidR="00BD76AB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 hoogte van de energieverliezen van vraag 2 die plaatsvinden hangen van verschillende factoren af. Noem er 3.</w:t>
      </w:r>
      <w:r>
        <w:rPr>
          <w:rFonts w:ascii="Verdana" w:eastAsia="Verdana" w:hAnsi="Verdana" w:cs="Verdana"/>
          <w:b/>
        </w:rPr>
        <w:br/>
      </w:r>
    </w:p>
    <w:p w:rsidR="00BD76AB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Waar vindt de ruwvoervertering bij varkens plaats?</w:t>
      </w:r>
      <w:r>
        <w:rPr>
          <w:rFonts w:ascii="Verdana" w:eastAsia="Verdana" w:hAnsi="Verdana" w:cs="Verdana"/>
        </w:rPr>
        <w:br/>
      </w:r>
    </w:p>
    <w:p w:rsidR="00BD76AB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a) Welk hormoon is verantwoordelijk voor de vleesgroei van het varken?</w:t>
      </w:r>
      <w:r>
        <w:rPr>
          <w:rFonts w:ascii="Verdana" w:eastAsia="Verdana" w:hAnsi="Verdana" w:cs="Verdana"/>
          <w:b/>
        </w:rPr>
        <w:br/>
      </w:r>
      <w:r>
        <w:rPr>
          <w:rFonts w:ascii="Verdana" w:eastAsia="Verdana" w:hAnsi="Verdana" w:cs="Verdana"/>
        </w:rPr>
        <w:br/>
        <w:t>b) Noem 5 milieufactoren die bepalen hoe hard een varken groeit (vlees).</w:t>
      </w:r>
      <w:r>
        <w:rPr>
          <w:rFonts w:ascii="Verdana" w:eastAsia="Verdana" w:hAnsi="Verdana" w:cs="Verdana"/>
          <w:b/>
        </w:rPr>
        <w:br/>
      </w:r>
    </w:p>
    <w:p w:rsidR="00BD76AB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Een varken wordt in een bepaalde periode 2,4 kg zwaarder. In die periode is de voederconversie 2,2. Hoeveel voer heeft dat varken in die periode opgevreten?</w:t>
      </w:r>
      <w:r>
        <w:rPr>
          <w:rFonts w:ascii="Verdana" w:eastAsia="Verdana" w:hAnsi="Verdana" w:cs="Verdana"/>
          <w:b/>
        </w:rPr>
        <w:br/>
      </w:r>
    </w:p>
    <w:p w:rsidR="00BD76AB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Waarom worden bij de  vleesvarkens de zeugjes meestal gescheiden gemest?</w:t>
      </w:r>
      <w:r>
        <w:rPr>
          <w:rFonts w:ascii="Verdana" w:eastAsia="Verdana" w:hAnsi="Verdana" w:cs="Verdana"/>
          <w:b/>
        </w:rPr>
        <w:br/>
      </w:r>
    </w:p>
    <w:p w:rsidR="00BD76AB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Fasevoerdering</w:t>
      </w:r>
      <w:proofErr w:type="spellEnd"/>
      <w:r>
        <w:rPr>
          <w:rFonts w:ascii="Verdana" w:eastAsia="Verdana" w:hAnsi="Verdana" w:cs="Verdana"/>
        </w:rPr>
        <w:t xml:space="preserve"> bij vleesvarkens kan op verschillende manieren worden uitgevoerd. Welk uitvoering heeft jouw voorkeur en waarom?</w:t>
      </w:r>
      <w:r>
        <w:rPr>
          <w:rFonts w:ascii="Verdana" w:eastAsia="Verdana" w:hAnsi="Verdana" w:cs="Verdana"/>
          <w:b/>
        </w:rPr>
        <w:br/>
      </w:r>
    </w:p>
    <w:p w:rsidR="00BD76AB" w:rsidRPr="006A0DE8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 w:rsidRPr="006A0DE8">
        <w:rPr>
          <w:rFonts w:ascii="Verdana" w:eastAsia="Verdana" w:hAnsi="Verdana" w:cs="Verdana"/>
        </w:rPr>
        <w:t>Wat is de EW-behoefte van een opfokzeug  van 78 kg?</w:t>
      </w:r>
      <w:r w:rsidRPr="006A0DE8">
        <w:rPr>
          <w:rFonts w:ascii="Verdana" w:eastAsia="Verdana" w:hAnsi="Verdana" w:cs="Verdana"/>
        </w:rPr>
        <w:br/>
      </w:r>
    </w:p>
    <w:p w:rsidR="00BD76AB" w:rsidRPr="009840ED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Hoe zwaar is een opfokzeug die 17 weken oud is?</w:t>
      </w:r>
    </w:p>
    <w:p w:rsidR="00BD76AB" w:rsidRPr="009840ED" w:rsidRDefault="00BD76AB" w:rsidP="00BD76AB">
      <w:pPr>
        <w:widowControl w:val="0"/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</w:p>
    <w:p w:rsidR="00BD76AB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Wat is de behoefte aan Ca van een opfokzeug die 20 weken oud is?</w:t>
      </w:r>
      <w:r>
        <w:rPr>
          <w:rFonts w:ascii="Verdana" w:eastAsia="Verdana" w:hAnsi="Verdana" w:cs="Verdana"/>
        </w:rPr>
        <w:br/>
      </w:r>
    </w:p>
    <w:p w:rsidR="00BD76AB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Voor het berekenen van adviesgiften voor drachtige zeugen kennen we een aantal uitgangspunten.</w:t>
      </w:r>
      <w:r>
        <w:rPr>
          <w:rFonts w:ascii="Verdana" w:eastAsia="Verdana" w:hAnsi="Verdana" w:cs="Verdana"/>
        </w:rPr>
        <w:br/>
        <w:t xml:space="preserve">a. Wat is gewicht van een </w:t>
      </w:r>
      <w:proofErr w:type="spellStart"/>
      <w:r>
        <w:rPr>
          <w:rFonts w:ascii="Verdana" w:eastAsia="Verdana" w:hAnsi="Verdana" w:cs="Verdana"/>
        </w:rPr>
        <w:t>gelt</w:t>
      </w:r>
      <w:proofErr w:type="spellEnd"/>
      <w:r>
        <w:rPr>
          <w:rFonts w:ascii="Verdana" w:eastAsia="Verdana" w:hAnsi="Verdana" w:cs="Verdana"/>
        </w:rPr>
        <w:t xml:space="preserve"> op dag 0 van de dracht? </w:t>
      </w:r>
    </w:p>
    <w:p w:rsidR="00BD76AB" w:rsidRDefault="00BD76AB" w:rsidP="00BD76AB">
      <w:pPr>
        <w:pStyle w:val="Lijstalinea"/>
        <w:tabs>
          <w:tab w:val="left" w:pos="800"/>
        </w:tabs>
        <w:spacing w:before="7" w:after="0" w:line="266" w:lineRule="exact"/>
        <w:ind w:left="808"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b. Wat is gewicht van een zeug op dag 0 van haar 5e dracht? </w:t>
      </w:r>
      <w:r>
        <w:rPr>
          <w:rFonts w:ascii="Verdana" w:eastAsia="Verdana" w:hAnsi="Verdana" w:cs="Verdana"/>
        </w:rPr>
        <w:br/>
        <w:t>c. Wat is de worpgrootte van een 3</w:t>
      </w:r>
      <w:r w:rsidRPr="008618FE">
        <w:rPr>
          <w:rFonts w:ascii="Verdana" w:eastAsia="Verdana" w:hAnsi="Verdana" w:cs="Verdana"/>
          <w:vertAlign w:val="superscript"/>
        </w:rPr>
        <w:t>e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worps</w:t>
      </w:r>
      <w:proofErr w:type="spellEnd"/>
      <w:r>
        <w:rPr>
          <w:rFonts w:ascii="Verdana" w:eastAsia="Verdana" w:hAnsi="Verdana" w:cs="Verdana"/>
        </w:rPr>
        <w:t xml:space="preserve"> zeug? </w:t>
      </w:r>
    </w:p>
    <w:p w:rsidR="00BD76AB" w:rsidRDefault="00BD76AB" w:rsidP="00BD76AB">
      <w:p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</w:p>
    <w:p w:rsidR="00BD76AB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Wat is de geadviseerde energiegift voor een drachtige </w:t>
      </w:r>
      <w:proofErr w:type="spellStart"/>
      <w:r>
        <w:rPr>
          <w:rFonts w:ascii="Verdana" w:eastAsia="Verdana" w:hAnsi="Verdana" w:cs="Verdana"/>
        </w:rPr>
        <w:t>gelt</w:t>
      </w:r>
      <w:proofErr w:type="spellEnd"/>
      <w:r>
        <w:rPr>
          <w:rFonts w:ascii="Verdana" w:eastAsia="Verdana" w:hAnsi="Verdana" w:cs="Verdana"/>
        </w:rPr>
        <w:t xml:space="preserve"> die 7 dagen drachtig is?</w:t>
      </w:r>
      <w:r w:rsidRPr="00E1770E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br/>
      </w:r>
    </w:p>
    <w:p w:rsidR="00BD76AB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Wat is de geadviseerde energiegift voor een drachtige 5</w:t>
      </w:r>
      <w:r w:rsidRPr="008618FE">
        <w:rPr>
          <w:rFonts w:ascii="Verdana" w:eastAsia="Verdana" w:hAnsi="Verdana" w:cs="Verdana"/>
          <w:vertAlign w:val="superscript"/>
        </w:rPr>
        <w:t>e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worps</w:t>
      </w:r>
      <w:proofErr w:type="spellEnd"/>
      <w:r>
        <w:rPr>
          <w:rFonts w:ascii="Verdana" w:eastAsia="Verdana" w:hAnsi="Verdana" w:cs="Verdana"/>
        </w:rPr>
        <w:t xml:space="preserve"> zeug die 90 dagen drachtig is? </w:t>
      </w:r>
    </w:p>
    <w:p w:rsidR="00BD76AB" w:rsidRDefault="00BD76AB" w:rsidP="00BD76AB">
      <w:pPr>
        <w:pStyle w:val="Lijstalinea"/>
        <w:tabs>
          <w:tab w:val="left" w:pos="800"/>
        </w:tabs>
        <w:spacing w:before="7" w:after="0" w:line="266" w:lineRule="exact"/>
        <w:ind w:left="808" w:right="333"/>
        <w:rPr>
          <w:rFonts w:ascii="Verdana" w:eastAsia="Verdana" w:hAnsi="Verdana" w:cs="Verdana"/>
        </w:rPr>
      </w:pPr>
    </w:p>
    <w:p w:rsidR="00BD76AB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Wat is de geadviseerde energiegift voor een kraamzeug van 200 kg met 8 biggen in de 2</w:t>
      </w:r>
      <w:r w:rsidRPr="008618FE">
        <w:rPr>
          <w:rFonts w:ascii="Verdana" w:eastAsia="Verdana" w:hAnsi="Verdana" w:cs="Verdana"/>
          <w:vertAlign w:val="superscript"/>
        </w:rPr>
        <w:t>e</w:t>
      </w:r>
      <w:r>
        <w:rPr>
          <w:rFonts w:ascii="Verdana" w:eastAsia="Verdana" w:hAnsi="Verdana" w:cs="Verdana"/>
        </w:rPr>
        <w:t xml:space="preserve"> week? </w:t>
      </w:r>
    </w:p>
    <w:p w:rsidR="00BD76AB" w:rsidRPr="008618FE" w:rsidRDefault="00BD76AB" w:rsidP="00BD76AB">
      <w:pPr>
        <w:pStyle w:val="Lijstalinea"/>
        <w:rPr>
          <w:rFonts w:ascii="Verdana" w:eastAsia="Verdana" w:hAnsi="Verdana" w:cs="Verdana"/>
        </w:rPr>
      </w:pPr>
    </w:p>
    <w:p w:rsidR="00BD76AB" w:rsidRDefault="00BD76AB" w:rsidP="00BD76AB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Welke formule wordt in de vorige vraag gehanteerd?</w:t>
      </w:r>
    </w:p>
    <w:p w:rsidR="00BD76AB" w:rsidRPr="008618FE" w:rsidRDefault="00BD76AB" w:rsidP="00BD76AB">
      <w:pPr>
        <w:pStyle w:val="Lijstalinea"/>
        <w:rPr>
          <w:rFonts w:ascii="Verdana" w:eastAsia="Verdana" w:hAnsi="Verdana" w:cs="Verdana"/>
        </w:rPr>
      </w:pPr>
    </w:p>
    <w:p w:rsidR="00BD76AB" w:rsidRPr="00BD76AB" w:rsidRDefault="00BD76AB" w:rsidP="006A0DE8">
      <w:pPr>
        <w:pStyle w:val="Lijstalinea"/>
        <w:widowControl w:val="0"/>
        <w:numPr>
          <w:ilvl w:val="0"/>
          <w:numId w:val="2"/>
        </w:numPr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  <w:r w:rsidRPr="006A0DE8">
        <w:rPr>
          <w:rFonts w:ascii="Verdana" w:eastAsia="Verdana" w:hAnsi="Verdana" w:cs="Verdana"/>
        </w:rPr>
        <w:t>Wat is de geadviseerde energiegift voor een kraamzeug van 250 kg met 14 biggen in de 2</w:t>
      </w:r>
      <w:r w:rsidRPr="006A0DE8">
        <w:rPr>
          <w:rFonts w:ascii="Verdana" w:eastAsia="Verdana" w:hAnsi="Verdana" w:cs="Verdana"/>
          <w:vertAlign w:val="superscript"/>
        </w:rPr>
        <w:t>e</w:t>
      </w:r>
      <w:r w:rsidRPr="006A0DE8">
        <w:rPr>
          <w:rFonts w:ascii="Verdana" w:eastAsia="Verdana" w:hAnsi="Verdana" w:cs="Verdana"/>
        </w:rPr>
        <w:t xml:space="preserve"> week?</w:t>
      </w:r>
    </w:p>
    <w:sectPr w:rsidR="00BD76AB" w:rsidRPr="00BD7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E31"/>
    <w:multiLevelType w:val="hybridMultilevel"/>
    <w:tmpl w:val="05DAB600"/>
    <w:lvl w:ilvl="0" w:tplc="F9085004">
      <w:start w:val="1"/>
      <w:numFmt w:val="decimal"/>
      <w:lvlText w:val="%1."/>
      <w:lvlJc w:val="left"/>
      <w:pPr>
        <w:ind w:left="80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0" w:hanging="360"/>
      </w:pPr>
    </w:lvl>
    <w:lvl w:ilvl="2" w:tplc="0413001B" w:tentative="1">
      <w:start w:val="1"/>
      <w:numFmt w:val="lowerRoman"/>
      <w:lvlText w:val="%3."/>
      <w:lvlJc w:val="right"/>
      <w:pPr>
        <w:ind w:left="1900" w:hanging="180"/>
      </w:pPr>
    </w:lvl>
    <w:lvl w:ilvl="3" w:tplc="0413000F" w:tentative="1">
      <w:start w:val="1"/>
      <w:numFmt w:val="decimal"/>
      <w:lvlText w:val="%4."/>
      <w:lvlJc w:val="left"/>
      <w:pPr>
        <w:ind w:left="2620" w:hanging="360"/>
      </w:pPr>
    </w:lvl>
    <w:lvl w:ilvl="4" w:tplc="04130019" w:tentative="1">
      <w:start w:val="1"/>
      <w:numFmt w:val="lowerLetter"/>
      <w:lvlText w:val="%5."/>
      <w:lvlJc w:val="left"/>
      <w:pPr>
        <w:ind w:left="3340" w:hanging="360"/>
      </w:pPr>
    </w:lvl>
    <w:lvl w:ilvl="5" w:tplc="0413001B" w:tentative="1">
      <w:start w:val="1"/>
      <w:numFmt w:val="lowerRoman"/>
      <w:lvlText w:val="%6."/>
      <w:lvlJc w:val="right"/>
      <w:pPr>
        <w:ind w:left="4060" w:hanging="180"/>
      </w:pPr>
    </w:lvl>
    <w:lvl w:ilvl="6" w:tplc="0413000F" w:tentative="1">
      <w:start w:val="1"/>
      <w:numFmt w:val="decimal"/>
      <w:lvlText w:val="%7."/>
      <w:lvlJc w:val="left"/>
      <w:pPr>
        <w:ind w:left="4780" w:hanging="360"/>
      </w:pPr>
    </w:lvl>
    <w:lvl w:ilvl="7" w:tplc="04130019" w:tentative="1">
      <w:start w:val="1"/>
      <w:numFmt w:val="lowerLetter"/>
      <w:lvlText w:val="%8."/>
      <w:lvlJc w:val="left"/>
      <w:pPr>
        <w:ind w:left="5500" w:hanging="360"/>
      </w:pPr>
    </w:lvl>
    <w:lvl w:ilvl="8" w:tplc="0413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2162DA4"/>
    <w:multiLevelType w:val="hybridMultilevel"/>
    <w:tmpl w:val="9886C460"/>
    <w:lvl w:ilvl="0" w:tplc="04130017">
      <w:start w:val="1"/>
      <w:numFmt w:val="lowerLetter"/>
      <w:lvlText w:val="%1)"/>
      <w:lvlJc w:val="left"/>
      <w:pPr>
        <w:ind w:left="820" w:hanging="360"/>
      </w:pPr>
    </w:lvl>
    <w:lvl w:ilvl="1" w:tplc="04130019" w:tentative="1">
      <w:start w:val="1"/>
      <w:numFmt w:val="lowerLetter"/>
      <w:lvlText w:val="%2."/>
      <w:lvlJc w:val="left"/>
      <w:pPr>
        <w:ind w:left="1540" w:hanging="360"/>
      </w:pPr>
    </w:lvl>
    <w:lvl w:ilvl="2" w:tplc="0413001B" w:tentative="1">
      <w:start w:val="1"/>
      <w:numFmt w:val="lowerRoman"/>
      <w:lvlText w:val="%3."/>
      <w:lvlJc w:val="right"/>
      <w:pPr>
        <w:ind w:left="2260" w:hanging="180"/>
      </w:pPr>
    </w:lvl>
    <w:lvl w:ilvl="3" w:tplc="0413000F" w:tentative="1">
      <w:start w:val="1"/>
      <w:numFmt w:val="decimal"/>
      <w:lvlText w:val="%4."/>
      <w:lvlJc w:val="left"/>
      <w:pPr>
        <w:ind w:left="2980" w:hanging="360"/>
      </w:pPr>
    </w:lvl>
    <w:lvl w:ilvl="4" w:tplc="04130019" w:tentative="1">
      <w:start w:val="1"/>
      <w:numFmt w:val="lowerLetter"/>
      <w:lvlText w:val="%5."/>
      <w:lvlJc w:val="left"/>
      <w:pPr>
        <w:ind w:left="3700" w:hanging="360"/>
      </w:pPr>
    </w:lvl>
    <w:lvl w:ilvl="5" w:tplc="0413001B" w:tentative="1">
      <w:start w:val="1"/>
      <w:numFmt w:val="lowerRoman"/>
      <w:lvlText w:val="%6."/>
      <w:lvlJc w:val="right"/>
      <w:pPr>
        <w:ind w:left="4420" w:hanging="180"/>
      </w:pPr>
    </w:lvl>
    <w:lvl w:ilvl="6" w:tplc="0413000F" w:tentative="1">
      <w:start w:val="1"/>
      <w:numFmt w:val="decimal"/>
      <w:lvlText w:val="%7."/>
      <w:lvlJc w:val="left"/>
      <w:pPr>
        <w:ind w:left="5140" w:hanging="360"/>
      </w:pPr>
    </w:lvl>
    <w:lvl w:ilvl="7" w:tplc="04130019" w:tentative="1">
      <w:start w:val="1"/>
      <w:numFmt w:val="lowerLetter"/>
      <w:lvlText w:val="%8."/>
      <w:lvlJc w:val="left"/>
      <w:pPr>
        <w:ind w:left="5860" w:hanging="360"/>
      </w:pPr>
    </w:lvl>
    <w:lvl w:ilvl="8" w:tplc="0413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35"/>
    <w:rsid w:val="002D2448"/>
    <w:rsid w:val="00346335"/>
    <w:rsid w:val="006A0DE8"/>
    <w:rsid w:val="009F6B95"/>
    <w:rsid w:val="00A15873"/>
    <w:rsid w:val="00A601A1"/>
    <w:rsid w:val="00B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D8B2"/>
  <w15:chartTrackingRefBased/>
  <w15:docId w15:val="{9D774F0E-6F8B-4139-A5DB-CF7028C9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46335"/>
    <w:rPr>
      <w:rFonts w:eastAsiaTheme="minorEastAsia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34633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A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DE8"/>
    <w:rPr>
      <w:rFonts w:ascii="Segoe UI" w:eastAsiaTheme="minorEastAsia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2</cp:revision>
  <cp:lastPrinted>2018-10-04T08:52:00Z</cp:lastPrinted>
  <dcterms:created xsi:type="dcterms:W3CDTF">2018-10-04T08:57:00Z</dcterms:created>
  <dcterms:modified xsi:type="dcterms:W3CDTF">2018-10-04T08:57:00Z</dcterms:modified>
</cp:coreProperties>
</file>